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6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</w:t>
      </w:r>
      <w:bookmarkStart w:id="0" w:name="_GoBack"/>
      <w:bookmarkEnd w:id="0"/>
      <w:r w:rsidR="002D5EC0">
        <w:rPr>
          <w:spacing w:val="0"/>
          <w:sz w:val="28"/>
          <w:szCs w:val="28"/>
        </w:rPr>
        <w:t>спортному происшествию</w:t>
      </w:r>
      <w:r>
        <w:rPr>
          <w:spacing w:val="0"/>
          <w:sz w:val="28"/>
          <w:szCs w:val="28"/>
        </w:rPr>
        <w:t>,</w:t>
      </w:r>
    </w:p>
    <w:p w:rsidR="00CB6CEA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317E74" w:rsidRPr="00317E74">
        <w:rPr>
          <w:sz w:val="28"/>
          <w:szCs w:val="28"/>
        </w:rPr>
        <w:t xml:space="preserve">29 июля 2024 г. на 185 км </w:t>
      </w:r>
      <w:proofErr w:type="spellStart"/>
      <w:r w:rsidR="00317E74" w:rsidRPr="00317E74">
        <w:rPr>
          <w:sz w:val="28"/>
          <w:szCs w:val="28"/>
        </w:rPr>
        <w:t>пк</w:t>
      </w:r>
      <w:proofErr w:type="spellEnd"/>
      <w:r w:rsidR="00317E74" w:rsidRPr="00317E74">
        <w:rPr>
          <w:sz w:val="28"/>
          <w:szCs w:val="28"/>
        </w:rPr>
        <w:t xml:space="preserve"> 6 перегона </w:t>
      </w:r>
      <w:proofErr w:type="spellStart"/>
      <w:r w:rsidR="00317E74" w:rsidRPr="00317E74">
        <w:rPr>
          <w:sz w:val="28"/>
          <w:szCs w:val="28"/>
        </w:rPr>
        <w:t>Гремячая</w:t>
      </w:r>
      <w:proofErr w:type="spellEnd"/>
      <w:r w:rsidR="00317E74" w:rsidRPr="00317E74">
        <w:rPr>
          <w:sz w:val="28"/>
          <w:szCs w:val="28"/>
        </w:rPr>
        <w:t xml:space="preserve"> – Котельниково Приволжской железной дороги </w:t>
      </w:r>
      <w:r w:rsidR="00075C03" w:rsidRPr="00075C03">
        <w:rPr>
          <w:spacing w:val="0"/>
          <w:sz w:val="28"/>
          <w:szCs w:val="28"/>
        </w:rPr>
        <w:t>– филиала ОАО «РЖД»</w:t>
      </w:r>
    </w:p>
    <w:p w:rsidR="00CB6CEA" w:rsidRDefault="00CB6CEA" w:rsidP="00CF4993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CF4993">
      <w:pPr>
        <w:pStyle w:val="20"/>
        <w:shd w:val="clear" w:color="auto" w:fill="auto"/>
        <w:spacing w:after="0" w:line="240" w:lineRule="auto"/>
        <w:ind w:left="1069"/>
        <w:contextualSpacing/>
        <w:jc w:val="both"/>
        <w:rPr>
          <w:spacing w:val="0"/>
        </w:rPr>
      </w:pPr>
    </w:p>
    <w:p w:rsidR="002F6E5C" w:rsidRPr="002F6E5C" w:rsidRDefault="002F6E5C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июля 2024 г. в 12 часов 25 минут на 185 км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перегона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Гремячая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Котельниково Приволжской железной дороги, на регулируемом железнодорожном переезде, не обслуживаемом дежурным работником при скорости 93 км/час допущено столкновение пассажирского поезда № 491 сообщением «Казань – Адлер» (20 вагонов, населенность 803 человека), </w:t>
      </w:r>
      <w:r w:rsidR="00F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грузовым автомобилем марки КАМАЗ государственный регистрационный номер</w:t>
      </w:r>
      <w:proofErr w:type="gram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671 КХ 797 RUS (собственник </w:t>
      </w:r>
      <w:proofErr w:type="gram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Каркаде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под управлением водителя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Усматова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Д.</w:t>
      </w:r>
      <w:proofErr w:type="gramEnd"/>
    </w:p>
    <w:p w:rsidR="002F6E5C" w:rsidRPr="002F6E5C" w:rsidRDefault="002F6E5C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расследования установлено, что следуя по 1-му главному пути перегона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Гремячая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Котельниково в режиме выбега, по зеленому огню локомотивного светофора, при приближении к железнодорожному переезду </w:t>
      </w:r>
      <w:r w:rsidR="00F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 км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 машинист локомотива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Шаблий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увидел слева по ходу движения грузовой автомобиль КАМАЗ, который двигался с замедлением скорости. Машинистом подавались сигналы большой громкости. В непосредственной близости от железнодорожного переезда автомобиль ускорил движение. При скорости 93 км/час (установленная скорость движения пассажирским поездам 100 км/ч, грузовым поезд</w:t>
      </w:r>
      <w:r w:rsidR="00F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80 км/ч), </w:t>
      </w: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78 м до железнодорожного переезда машинист </w:t>
      </w:r>
      <w:proofErr w:type="spellStart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Шаблий</w:t>
      </w:r>
      <w:proofErr w:type="spellEnd"/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применил экстренное торможение, с одновременным применением вспомогател</w:t>
      </w:r>
      <w:r w:rsidR="00F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тормоза локомотива, </w:t>
      </w: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ввиду малого расстояния столкновение предотвратить не удалось. После применения экстренного торможения тормозной путь пассажирского поезда № 491 составил 365 м, при расчетном 567 м. </w:t>
      </w:r>
    </w:p>
    <w:p w:rsidR="00F17FCD" w:rsidRDefault="002F6E5C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 пришелся в правую, боковую часть грузового автомобиля, </w:t>
      </w:r>
      <w:r w:rsidR="00FD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F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сходом с рельсов локомотива и девяти вагонов пассажирского поезда № 491.</w:t>
      </w:r>
    </w:p>
    <w:p w:rsidR="002F6E5C" w:rsidRDefault="002F6E5C" w:rsidP="00CF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CF4993">
      <w:pPr>
        <w:pStyle w:val="20"/>
        <w:spacing w:after="0" w:line="240" w:lineRule="auto"/>
        <w:ind w:left="1069"/>
        <w:contextualSpacing/>
        <w:jc w:val="both"/>
        <w:rPr>
          <w:spacing w:val="0"/>
        </w:rPr>
      </w:pPr>
    </w:p>
    <w:p w:rsidR="002E51F1" w:rsidRPr="002E51F1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транспортного происшествия погибших нет. Согласно справке предоставленной отделом здравоохранения Южного </w:t>
      </w:r>
      <w:r w:rsidR="00FD7D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>и Северо-Кавказского Федерального округа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>о состоянию на 06-00 час 1 августа 2024 г. в резу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льтате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столкновения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за медицинской помощью обратилось всего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94 человека, в том числе 2 работника локомотивной бригады, 15 работников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АО «ФПК», 1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водитель КАМАЗа.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На стационарном лечении находилось всего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>32 человек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а, из них 26 пассажиров,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2 работника локомотивной бригады,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3 работника АО «ФПК», 1 водитель КАМАЗа. За амбулаторной помощью обратилось всего 62 человека, из них </w:t>
      </w:r>
      <w:r w:rsidR="00FD7D9B">
        <w:rPr>
          <w:rFonts w:ascii="Times New Roman" w:eastAsia="Times New Roman" w:hAnsi="Times New Roman" w:cs="Times New Roman"/>
          <w:sz w:val="28"/>
          <w:szCs w:val="28"/>
        </w:rPr>
        <w:t xml:space="preserve">50 пассажиров, </w:t>
      </w:r>
      <w:r w:rsidR="00CC1696">
        <w:rPr>
          <w:rFonts w:ascii="Times New Roman" w:eastAsia="Times New Roman" w:hAnsi="Times New Roman" w:cs="Times New Roman"/>
          <w:sz w:val="28"/>
          <w:szCs w:val="28"/>
        </w:rPr>
        <w:t xml:space="preserve">12 работников </w:t>
      </w:r>
      <w:r w:rsidRPr="002E51F1">
        <w:rPr>
          <w:rFonts w:ascii="Times New Roman" w:eastAsia="Times New Roman" w:hAnsi="Times New Roman" w:cs="Times New Roman"/>
          <w:sz w:val="28"/>
          <w:szCs w:val="28"/>
        </w:rPr>
        <w:t>АО «ФПК».</w:t>
      </w:r>
    </w:p>
    <w:p w:rsidR="002E51F1" w:rsidRPr="002E51F1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Допущен сход локомотива и 9-ти пассажирских вагонов пассажирского поезда № 491.</w:t>
      </w:r>
    </w:p>
    <w:p w:rsidR="002E51F1" w:rsidRPr="002E51F1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Электровоз серии ЭП-1 № 083 приписки локомотивного депо </w:t>
      </w:r>
      <w:proofErr w:type="gramStart"/>
      <w:r w:rsidRPr="002E51F1">
        <w:rPr>
          <w:rFonts w:ascii="Times New Roman" w:eastAsia="Times New Roman" w:hAnsi="Times New Roman" w:cs="Times New Roman"/>
          <w:sz w:val="28"/>
          <w:szCs w:val="28"/>
        </w:rPr>
        <w:t>Саратов-Пассажирское</w:t>
      </w:r>
      <w:proofErr w:type="gramEnd"/>
      <w:r w:rsidRPr="002E51F1">
        <w:rPr>
          <w:rFonts w:ascii="Times New Roman" w:eastAsia="Times New Roman" w:hAnsi="Times New Roman" w:cs="Times New Roman"/>
          <w:sz w:val="28"/>
          <w:szCs w:val="28"/>
        </w:rPr>
        <w:t>, поврежден до степени исключения из инвентаря.</w:t>
      </w:r>
    </w:p>
    <w:p w:rsidR="002E51F1" w:rsidRPr="002E51F1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Повреждено до исключения из эксплуатации 180 метров рельсошпальной решетки пути № 1, в объеме текущего ремонта 50 метров  путь № 2.</w:t>
      </w:r>
    </w:p>
    <w:p w:rsidR="002E51F1" w:rsidRPr="002E51F1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Повреждены в объеме текущего </w:t>
      </w:r>
      <w:proofErr w:type="spellStart"/>
      <w:r w:rsidRPr="002E51F1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 ремонта 1 вагон, до степени исключения из инвентаря 8 вагонов.</w:t>
      </w:r>
    </w:p>
    <w:p w:rsidR="002E51F1" w:rsidRPr="002E51F1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Повреждены три опоры контактной сети по пути № 1, 250 метров контактного провода и несущего троса.</w:t>
      </w:r>
    </w:p>
    <w:p w:rsidR="00B33543" w:rsidRDefault="002E51F1" w:rsidP="00CF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Допущена задержка поездов: пассажирских – 15 поездов на общее время        35 часов 27 минут, пригородных – 2 поезда на 18 минут, задержано 40 грузовых поездов на общее время 197 часов 18 минут.</w:t>
      </w:r>
    </w:p>
    <w:p w:rsidR="006E4633" w:rsidRDefault="006E4633" w:rsidP="00F73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F17FCD" w:rsidRDefault="0065362E" w:rsidP="001A4616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CF4993">
      <w:pPr>
        <w:pStyle w:val="20"/>
        <w:spacing w:after="0" w:line="240" w:lineRule="auto"/>
        <w:contextualSpacing/>
        <w:jc w:val="both"/>
      </w:pPr>
    </w:p>
    <w:p w:rsidR="002E51F1" w:rsidRPr="002E51F1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В ходе проведенного расследования, нарушений требований нормативно-технических документов по содержанию технических средств и действиям персонала со стороны работников ОАО «РЖД» не установлено.</w:t>
      </w:r>
    </w:p>
    <w:p w:rsidR="002E51F1" w:rsidRPr="002E51F1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Водитель грузового автомобиля КАМАЗ</w:t>
      </w:r>
      <w:r w:rsidR="00CF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51F1">
        <w:rPr>
          <w:rFonts w:ascii="Times New Roman" w:eastAsia="Times New Roman" w:hAnsi="Times New Roman" w:cs="Times New Roman"/>
          <w:sz w:val="28"/>
          <w:szCs w:val="28"/>
        </w:rPr>
        <w:t>Усматов</w:t>
      </w:r>
      <w:proofErr w:type="spellEnd"/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 А.Д.:</w:t>
      </w:r>
    </w:p>
    <w:p w:rsidR="002E51F1" w:rsidRPr="002E51F1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- в нарушение требования пункта 15.2 ПДД РФ, не убедился в отсутствии приближающегося к железнодорожному переезду поезда, не руководствовался требованиями дорожных знаков, светофоров и разметки при подъезде                         к железнодорожному переезду;</w:t>
      </w:r>
    </w:p>
    <w:p w:rsidR="002E51F1" w:rsidRPr="002E51F1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>- в нарушение требований пункта 15.3 ПДД РФ, допустил выезд                      на железнодорожный переезд при запрещающем сигнале светофора;</w:t>
      </w:r>
    </w:p>
    <w:p w:rsidR="002E51F1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требований пункта 15.4 ПДД РФ, не убедился в отсутствии приближающегося поезда и не остановился у </w:t>
      </w:r>
      <w:proofErr w:type="gramStart"/>
      <w:r w:rsidRPr="002E51F1">
        <w:rPr>
          <w:rFonts w:ascii="Times New Roman" w:eastAsia="Times New Roman" w:hAnsi="Times New Roman" w:cs="Times New Roman"/>
          <w:sz w:val="28"/>
          <w:szCs w:val="28"/>
        </w:rPr>
        <w:t>стоп-линии</w:t>
      </w:r>
      <w:proofErr w:type="gramEnd"/>
      <w:r w:rsidRPr="002E51F1">
        <w:rPr>
          <w:rFonts w:ascii="Times New Roman" w:eastAsia="Times New Roman" w:hAnsi="Times New Roman" w:cs="Times New Roman"/>
          <w:sz w:val="28"/>
          <w:szCs w:val="28"/>
        </w:rPr>
        <w:t xml:space="preserve"> и (или) знака 2.5 при запрещающем движение через железнодорожный переезд сигнале светофора.</w:t>
      </w:r>
    </w:p>
    <w:p w:rsidR="00F7362B" w:rsidRDefault="00F7362B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Default="00F7362B" w:rsidP="00F7362B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F7362B" w:rsidRDefault="00F7362B" w:rsidP="00F7362B">
      <w:pPr>
        <w:pStyle w:val="20"/>
        <w:spacing w:after="0" w:line="240" w:lineRule="auto"/>
        <w:ind w:left="1069"/>
        <w:contextualSpacing/>
        <w:jc w:val="both"/>
      </w:pPr>
    </w:p>
    <w:p w:rsidR="00F7362B" w:rsidRPr="00FA69F7" w:rsidRDefault="00F7362B" w:rsidP="00F736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FA69F7">
        <w:rPr>
          <w:rFonts w:ascii="Times New Roman" w:eastAsia="Calibri" w:hAnsi="Times New Roman" w:cs="Times New Roman"/>
          <w:bCs/>
          <w:sz w:val="28"/>
        </w:rPr>
        <w:t xml:space="preserve">Причиной столкновения железнодорожного подвижного состава                      с транспортным средством на железнодорожном переезде 185 км </w:t>
      </w:r>
      <w:proofErr w:type="spellStart"/>
      <w:r w:rsidRPr="00FA69F7">
        <w:rPr>
          <w:rFonts w:ascii="Times New Roman" w:eastAsia="Calibri" w:hAnsi="Times New Roman" w:cs="Times New Roman"/>
          <w:bCs/>
          <w:sz w:val="28"/>
        </w:rPr>
        <w:t>пк</w:t>
      </w:r>
      <w:proofErr w:type="spellEnd"/>
      <w:r w:rsidRPr="00FA69F7">
        <w:rPr>
          <w:rFonts w:ascii="Times New Roman" w:eastAsia="Calibri" w:hAnsi="Times New Roman" w:cs="Times New Roman"/>
          <w:bCs/>
          <w:sz w:val="28"/>
        </w:rPr>
        <w:t xml:space="preserve"> 6 перегона </w:t>
      </w:r>
      <w:proofErr w:type="spellStart"/>
      <w:r w:rsidRPr="00FA69F7">
        <w:rPr>
          <w:rFonts w:ascii="Times New Roman" w:eastAsia="Calibri" w:hAnsi="Times New Roman" w:cs="Times New Roman"/>
          <w:bCs/>
          <w:sz w:val="28"/>
        </w:rPr>
        <w:t>Гремячая</w:t>
      </w:r>
      <w:proofErr w:type="spellEnd"/>
      <w:r w:rsidRPr="00FA69F7">
        <w:rPr>
          <w:rFonts w:ascii="Times New Roman" w:eastAsia="Calibri" w:hAnsi="Times New Roman" w:cs="Times New Roman"/>
          <w:bCs/>
          <w:sz w:val="28"/>
        </w:rPr>
        <w:t xml:space="preserve"> – Котельниково Приволжской железной дороги явилось нарушение водителем автотранспортного средства </w:t>
      </w:r>
      <w:proofErr w:type="spellStart"/>
      <w:r w:rsidRPr="00FA69F7">
        <w:rPr>
          <w:rFonts w:ascii="Times New Roman" w:eastAsia="Calibri" w:hAnsi="Times New Roman" w:cs="Times New Roman"/>
          <w:bCs/>
          <w:sz w:val="28"/>
        </w:rPr>
        <w:t>Усматовым</w:t>
      </w:r>
      <w:proofErr w:type="spellEnd"/>
      <w:r w:rsidRPr="00FA69F7">
        <w:rPr>
          <w:rFonts w:ascii="Times New Roman" w:eastAsia="Calibri" w:hAnsi="Times New Roman" w:cs="Times New Roman"/>
          <w:bCs/>
          <w:sz w:val="28"/>
        </w:rPr>
        <w:t xml:space="preserve"> А.Д. пункта 15.3 Правил дорожного движения, утвержденных Постановлением Правительства Российской Федерации</w:t>
      </w:r>
      <w:r>
        <w:rPr>
          <w:rFonts w:ascii="Times New Roman" w:eastAsia="Calibri" w:hAnsi="Times New Roman" w:cs="Times New Roman"/>
          <w:bCs/>
          <w:sz w:val="28"/>
        </w:rPr>
        <w:t xml:space="preserve"> от 23.10.1993 № 1090, в части </w:t>
      </w:r>
      <w:r w:rsidRPr="00FA69F7">
        <w:rPr>
          <w:rFonts w:ascii="Times New Roman" w:eastAsia="Calibri" w:hAnsi="Times New Roman" w:cs="Times New Roman"/>
          <w:bCs/>
          <w:sz w:val="28"/>
        </w:rPr>
        <w:t xml:space="preserve">выезда </w:t>
      </w:r>
      <w:r>
        <w:rPr>
          <w:rFonts w:ascii="Times New Roman" w:eastAsia="Calibri" w:hAnsi="Times New Roman" w:cs="Times New Roman"/>
          <w:bCs/>
          <w:sz w:val="28"/>
        </w:rPr>
        <w:t xml:space="preserve">                               </w:t>
      </w:r>
      <w:r w:rsidRPr="00FA69F7">
        <w:rPr>
          <w:rFonts w:ascii="Times New Roman" w:eastAsia="Calibri" w:hAnsi="Times New Roman" w:cs="Times New Roman"/>
          <w:bCs/>
          <w:sz w:val="28"/>
        </w:rPr>
        <w:t>на железнодорожный переезд при запрещающем сигнале светофора переездной сигнализации.</w:t>
      </w:r>
      <w:proofErr w:type="gramEnd"/>
    </w:p>
    <w:p w:rsidR="00F7362B" w:rsidRDefault="00F7362B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CF4993">
      <w:pPr>
        <w:pStyle w:val="20"/>
        <w:spacing w:after="0" w:line="240" w:lineRule="auto"/>
        <w:ind w:left="1069"/>
        <w:contextualSpacing/>
        <w:jc w:val="both"/>
      </w:pPr>
    </w:p>
    <w:p w:rsidR="00CB6CEA" w:rsidRPr="00FD3349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Положения о классификации, порядке расследования и учета транспортных происшествий и ин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событий, связанных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железнодорожного транспорта, утвержденного приказом Минтранса России </w:t>
      </w:r>
      <w:r w:rsidR="0031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г. № 344, данное транспортное происшествие, связанное </w:t>
      </w:r>
      <w:r w:rsidR="0031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правил безопасности движения и эксплуатации железнодорожного транспорт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классифицировать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2E5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связанное </w:t>
      </w:r>
      <w:r w:rsidR="0031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столкновением железнодорожног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подвижного состава</w:t>
      </w:r>
      <w:proofErr w:type="gramEnd"/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транспортным средством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железнодорожном переезде, в результате которого поврежден железнодорожный подвижной состав до степ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исключения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75C03"/>
    <w:rsid w:val="000C0350"/>
    <w:rsid w:val="0012730C"/>
    <w:rsid w:val="001378C8"/>
    <w:rsid w:val="001A1634"/>
    <w:rsid w:val="001A4616"/>
    <w:rsid w:val="00235C63"/>
    <w:rsid w:val="002D5EC0"/>
    <w:rsid w:val="002E51F1"/>
    <w:rsid w:val="002F6E5C"/>
    <w:rsid w:val="00317E74"/>
    <w:rsid w:val="00400E70"/>
    <w:rsid w:val="00404837"/>
    <w:rsid w:val="00415F76"/>
    <w:rsid w:val="004A3F25"/>
    <w:rsid w:val="004C090C"/>
    <w:rsid w:val="004F2961"/>
    <w:rsid w:val="0065362E"/>
    <w:rsid w:val="006E4633"/>
    <w:rsid w:val="00712018"/>
    <w:rsid w:val="00790165"/>
    <w:rsid w:val="00816038"/>
    <w:rsid w:val="00830FC4"/>
    <w:rsid w:val="00840386"/>
    <w:rsid w:val="008731BD"/>
    <w:rsid w:val="00A14582"/>
    <w:rsid w:val="00AE7242"/>
    <w:rsid w:val="00B33543"/>
    <w:rsid w:val="00B63320"/>
    <w:rsid w:val="00B91F94"/>
    <w:rsid w:val="00BA2DAB"/>
    <w:rsid w:val="00C32393"/>
    <w:rsid w:val="00C82ABF"/>
    <w:rsid w:val="00CB419B"/>
    <w:rsid w:val="00CB6CEA"/>
    <w:rsid w:val="00CC1696"/>
    <w:rsid w:val="00CF4993"/>
    <w:rsid w:val="00DD521E"/>
    <w:rsid w:val="00DD773E"/>
    <w:rsid w:val="00DF389D"/>
    <w:rsid w:val="00EC3925"/>
    <w:rsid w:val="00EE2EC0"/>
    <w:rsid w:val="00F07BEE"/>
    <w:rsid w:val="00F17FCD"/>
    <w:rsid w:val="00F638AC"/>
    <w:rsid w:val="00F7362B"/>
    <w:rsid w:val="00FA69F7"/>
    <w:rsid w:val="00FD334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1">
    <w:name w:val="Table Grid"/>
    <w:basedOn w:val="a1"/>
    <w:rsid w:val="003022B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1">
    <w:name w:val="Table Grid"/>
    <w:basedOn w:val="a1"/>
    <w:rsid w:val="003022B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60B8-2C86-4214-B4AB-A4194E45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Манейкин Андрей Викторович</cp:lastModifiedBy>
  <cp:revision>45</cp:revision>
  <cp:lastPrinted>2024-07-22T08:33:00Z</cp:lastPrinted>
  <dcterms:created xsi:type="dcterms:W3CDTF">2024-07-22T07:58:00Z</dcterms:created>
  <dcterms:modified xsi:type="dcterms:W3CDTF">2024-08-08T14:34:00Z</dcterms:modified>
  <dc:language>ru-RU</dc:language>
</cp:coreProperties>
</file>